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65" w:rsidRPr="003E6666" w:rsidRDefault="00A24DAA" w:rsidP="00E22D2C">
      <w:pPr>
        <w:ind w:firstLineChars="100" w:firstLine="244"/>
        <w:rPr>
          <w:sz w:val="22"/>
          <w:szCs w:val="22"/>
        </w:rPr>
      </w:pPr>
      <w:r w:rsidRPr="003E6666">
        <w:rPr>
          <w:rFonts w:hint="eastAsia"/>
          <w:sz w:val="22"/>
          <w:szCs w:val="22"/>
        </w:rPr>
        <w:t>看護要員の年間教育計画（</w:t>
      </w:r>
      <w:r w:rsidR="00787D57">
        <w:rPr>
          <w:rFonts w:hint="eastAsia"/>
          <w:sz w:val="22"/>
          <w:szCs w:val="22"/>
        </w:rPr>
        <w:t>2019</w:t>
      </w:r>
      <w:r w:rsidR="002937D0" w:rsidRPr="003E6666">
        <w:rPr>
          <w:rFonts w:hint="eastAsia"/>
          <w:sz w:val="22"/>
          <w:szCs w:val="22"/>
        </w:rPr>
        <w:t>年度教育計画</w:t>
      </w:r>
      <w:r w:rsidRPr="003E6666">
        <w:rPr>
          <w:rFonts w:hint="eastAsia"/>
          <w:sz w:val="22"/>
          <w:szCs w:val="22"/>
        </w:rPr>
        <w:t>）</w:t>
      </w:r>
    </w:p>
    <w:p w:rsidR="00F5638F" w:rsidRPr="003E6666" w:rsidRDefault="00F5638F" w:rsidP="00E22D2C">
      <w:pPr>
        <w:ind w:firstLineChars="100" w:firstLine="244"/>
        <w:jc w:val="right"/>
        <w:rPr>
          <w:sz w:val="22"/>
          <w:szCs w:val="22"/>
        </w:rPr>
      </w:pPr>
    </w:p>
    <w:p w:rsidR="008A6FE6" w:rsidRPr="003E6666" w:rsidRDefault="00FD4343" w:rsidP="00264621">
      <w:pPr>
        <w:rPr>
          <w:b/>
          <w:szCs w:val="21"/>
        </w:rPr>
      </w:pPr>
      <w:r w:rsidRPr="003E6666">
        <w:rPr>
          <w:rFonts w:hint="eastAsia"/>
          <w:b/>
          <w:szCs w:val="21"/>
        </w:rPr>
        <w:t>１．</w:t>
      </w:r>
      <w:r w:rsidR="008A6FE6" w:rsidRPr="003E6666">
        <w:rPr>
          <w:rFonts w:hint="eastAsia"/>
          <w:b/>
          <w:szCs w:val="21"/>
        </w:rPr>
        <w:t>院内教育の方針</w:t>
      </w:r>
    </w:p>
    <w:p w:rsidR="008A6FE6" w:rsidRPr="003E6666" w:rsidRDefault="00264621" w:rsidP="00E22D2C">
      <w:pPr>
        <w:ind w:firstLineChars="100" w:firstLine="244"/>
        <w:rPr>
          <w:sz w:val="22"/>
          <w:szCs w:val="22"/>
        </w:rPr>
      </w:pPr>
      <w:r w:rsidRPr="003E6666">
        <w:rPr>
          <w:rFonts w:hint="eastAsia"/>
          <w:sz w:val="22"/>
          <w:szCs w:val="22"/>
        </w:rPr>
        <w:t>１）</w:t>
      </w:r>
      <w:r w:rsidR="008A6FE6" w:rsidRPr="003E6666">
        <w:rPr>
          <w:rFonts w:hint="eastAsia"/>
          <w:sz w:val="22"/>
          <w:szCs w:val="22"/>
        </w:rPr>
        <w:t>臨床看護実践能力の向上</w:t>
      </w:r>
    </w:p>
    <w:p w:rsidR="008A6FE6" w:rsidRPr="003E6666" w:rsidRDefault="00DA11B2" w:rsidP="00E22D2C">
      <w:pPr>
        <w:ind w:firstLineChars="100" w:firstLine="244"/>
        <w:rPr>
          <w:sz w:val="22"/>
          <w:szCs w:val="22"/>
        </w:rPr>
      </w:pPr>
      <w:r w:rsidRPr="003E6666">
        <w:rPr>
          <w:rFonts w:hint="eastAsia"/>
          <w:sz w:val="22"/>
          <w:szCs w:val="22"/>
        </w:rPr>
        <w:t>２</w:t>
      </w:r>
      <w:r w:rsidR="00264621" w:rsidRPr="003E6666">
        <w:rPr>
          <w:rFonts w:hint="eastAsia"/>
          <w:sz w:val="22"/>
          <w:szCs w:val="22"/>
        </w:rPr>
        <w:t>）</w:t>
      </w:r>
      <w:r w:rsidR="008A6FE6" w:rsidRPr="003E6666">
        <w:rPr>
          <w:rFonts w:hint="eastAsia"/>
          <w:sz w:val="22"/>
          <w:szCs w:val="22"/>
        </w:rPr>
        <w:t>教育</w:t>
      </w:r>
      <w:r w:rsidR="00264621" w:rsidRPr="003E6666">
        <w:rPr>
          <w:rFonts w:hint="eastAsia"/>
          <w:sz w:val="22"/>
          <w:szCs w:val="22"/>
        </w:rPr>
        <w:t>・指導能力の育成</w:t>
      </w:r>
    </w:p>
    <w:p w:rsidR="008A6FE6" w:rsidRPr="003E6666" w:rsidRDefault="00DA11B2" w:rsidP="00E22D2C">
      <w:pPr>
        <w:ind w:firstLineChars="100" w:firstLine="244"/>
        <w:rPr>
          <w:sz w:val="22"/>
          <w:szCs w:val="22"/>
        </w:rPr>
      </w:pPr>
      <w:r w:rsidRPr="003E6666">
        <w:rPr>
          <w:rFonts w:hint="eastAsia"/>
          <w:sz w:val="22"/>
          <w:szCs w:val="22"/>
        </w:rPr>
        <w:t>３</w:t>
      </w:r>
      <w:r w:rsidR="00264621" w:rsidRPr="003E6666">
        <w:rPr>
          <w:rFonts w:hint="eastAsia"/>
          <w:sz w:val="22"/>
          <w:szCs w:val="22"/>
        </w:rPr>
        <w:t>）看護管理</w:t>
      </w:r>
      <w:r w:rsidR="00F02A1D" w:rsidRPr="003E6666">
        <w:rPr>
          <w:rFonts w:hint="eastAsia"/>
          <w:sz w:val="22"/>
          <w:szCs w:val="22"/>
        </w:rPr>
        <w:t>実践</w:t>
      </w:r>
      <w:r w:rsidR="00264621" w:rsidRPr="003E6666">
        <w:rPr>
          <w:rFonts w:hint="eastAsia"/>
          <w:sz w:val="22"/>
          <w:szCs w:val="22"/>
        </w:rPr>
        <w:t>能力の育成</w:t>
      </w:r>
    </w:p>
    <w:p w:rsidR="00EE3D56" w:rsidRPr="003E6666" w:rsidRDefault="00DA11B2" w:rsidP="00E22D2C">
      <w:pPr>
        <w:ind w:firstLineChars="100" w:firstLine="244"/>
        <w:rPr>
          <w:sz w:val="22"/>
          <w:szCs w:val="22"/>
        </w:rPr>
      </w:pPr>
      <w:r w:rsidRPr="003E6666">
        <w:rPr>
          <w:rFonts w:hint="eastAsia"/>
          <w:sz w:val="22"/>
          <w:szCs w:val="22"/>
        </w:rPr>
        <w:t>４</w:t>
      </w:r>
      <w:r w:rsidR="00264621" w:rsidRPr="003E6666">
        <w:rPr>
          <w:rFonts w:hint="eastAsia"/>
          <w:sz w:val="22"/>
          <w:szCs w:val="22"/>
        </w:rPr>
        <w:t>）</w:t>
      </w:r>
      <w:r w:rsidR="00F02A1D" w:rsidRPr="003E6666">
        <w:rPr>
          <w:rFonts w:hint="eastAsia"/>
          <w:sz w:val="22"/>
          <w:szCs w:val="22"/>
        </w:rPr>
        <w:t>災害対応能力の向上</w:t>
      </w:r>
    </w:p>
    <w:p w:rsidR="00DC3D7E" w:rsidRPr="003E6666" w:rsidRDefault="00DC3D7E" w:rsidP="00FD4343">
      <w:pPr>
        <w:rPr>
          <w:b/>
          <w:sz w:val="22"/>
          <w:szCs w:val="22"/>
        </w:rPr>
      </w:pPr>
    </w:p>
    <w:p w:rsidR="009B76FE" w:rsidRPr="003E6666" w:rsidRDefault="00FD4343" w:rsidP="00F04CC9">
      <w:pPr>
        <w:rPr>
          <w:b/>
          <w:sz w:val="22"/>
          <w:szCs w:val="22"/>
        </w:rPr>
      </w:pPr>
      <w:r w:rsidRPr="003E6666">
        <w:rPr>
          <w:rFonts w:hint="eastAsia"/>
          <w:b/>
          <w:sz w:val="22"/>
          <w:szCs w:val="22"/>
        </w:rPr>
        <w:t>２．重点目標</w:t>
      </w:r>
    </w:p>
    <w:p w:rsidR="00FD4343" w:rsidRPr="003E6666" w:rsidRDefault="00A1453A" w:rsidP="009B76FE">
      <w:pPr>
        <w:ind w:firstLineChars="100" w:firstLine="244"/>
        <w:rPr>
          <w:sz w:val="22"/>
          <w:szCs w:val="22"/>
        </w:rPr>
      </w:pPr>
      <w:r w:rsidRPr="003E6666">
        <w:rPr>
          <w:rFonts w:hint="eastAsia"/>
          <w:sz w:val="22"/>
          <w:szCs w:val="22"/>
        </w:rPr>
        <w:t>看護専門職業人として自ら学ぶことのできる人材を育成する。</w:t>
      </w:r>
    </w:p>
    <w:p w:rsidR="00670F0D" w:rsidRPr="003E6666" w:rsidRDefault="00670F0D" w:rsidP="00E22D2C">
      <w:pPr>
        <w:ind w:firstLineChars="100" w:firstLine="244"/>
        <w:rPr>
          <w:sz w:val="22"/>
          <w:szCs w:val="22"/>
        </w:rPr>
      </w:pPr>
      <w:r w:rsidRPr="003E6666">
        <w:rPr>
          <w:rFonts w:hint="eastAsia"/>
          <w:sz w:val="22"/>
          <w:szCs w:val="22"/>
        </w:rPr>
        <w:t>１）</w:t>
      </w:r>
      <w:r w:rsidR="00A42FD0" w:rsidRPr="003E6666">
        <w:rPr>
          <w:rFonts w:hint="eastAsia"/>
          <w:sz w:val="22"/>
          <w:szCs w:val="22"/>
        </w:rPr>
        <w:t>個々のキャリア開発を</w:t>
      </w:r>
      <w:r w:rsidR="00A1453A" w:rsidRPr="003E6666">
        <w:rPr>
          <w:rFonts w:hint="eastAsia"/>
          <w:sz w:val="22"/>
          <w:szCs w:val="22"/>
        </w:rPr>
        <w:t>支援</w:t>
      </w:r>
      <w:r w:rsidR="00A42FD0" w:rsidRPr="003E6666">
        <w:rPr>
          <w:rFonts w:hint="eastAsia"/>
          <w:sz w:val="22"/>
          <w:szCs w:val="22"/>
        </w:rPr>
        <w:t>する</w:t>
      </w:r>
    </w:p>
    <w:p w:rsidR="009E5CCF" w:rsidRPr="003E6666" w:rsidRDefault="00670F0D" w:rsidP="007C16B2">
      <w:pPr>
        <w:ind w:firstLineChars="100" w:firstLine="244"/>
        <w:rPr>
          <w:sz w:val="22"/>
          <w:szCs w:val="22"/>
        </w:rPr>
      </w:pPr>
      <w:r w:rsidRPr="003E6666">
        <w:rPr>
          <w:rFonts w:hint="eastAsia"/>
          <w:sz w:val="22"/>
          <w:szCs w:val="22"/>
        </w:rPr>
        <w:t>２）</w:t>
      </w:r>
      <w:r w:rsidR="00A42FD0" w:rsidRPr="003E6666">
        <w:rPr>
          <w:rFonts w:hint="eastAsia"/>
          <w:sz w:val="22"/>
          <w:szCs w:val="22"/>
        </w:rPr>
        <w:t>新人が</w:t>
      </w:r>
      <w:r w:rsidR="00F04CC9" w:rsidRPr="003E6666">
        <w:rPr>
          <w:rFonts w:hint="eastAsia"/>
          <w:sz w:val="22"/>
          <w:szCs w:val="22"/>
        </w:rPr>
        <w:t>仕事のやりがいや意義を見いだせるよう</w:t>
      </w:r>
      <w:r w:rsidR="00A42FD0" w:rsidRPr="003E6666">
        <w:rPr>
          <w:rFonts w:hint="eastAsia"/>
          <w:sz w:val="22"/>
          <w:szCs w:val="22"/>
        </w:rPr>
        <w:t>に</w:t>
      </w:r>
      <w:r w:rsidR="00DF5A55" w:rsidRPr="003E6666">
        <w:rPr>
          <w:rFonts w:hint="eastAsia"/>
          <w:sz w:val="22"/>
          <w:szCs w:val="22"/>
        </w:rPr>
        <w:t>皆で育てる</w:t>
      </w:r>
    </w:p>
    <w:p w:rsidR="00FD4343" w:rsidRPr="003E6666" w:rsidRDefault="009E5CCF" w:rsidP="009E5CCF">
      <w:pPr>
        <w:ind w:firstLineChars="200" w:firstLine="488"/>
        <w:rPr>
          <w:sz w:val="22"/>
          <w:szCs w:val="22"/>
        </w:rPr>
      </w:pPr>
      <w:r w:rsidRPr="003E6666">
        <w:rPr>
          <w:rFonts w:hint="eastAsia"/>
          <w:sz w:val="22"/>
          <w:szCs w:val="22"/>
        </w:rPr>
        <w:t>（新人看護師教育計画参照）</w:t>
      </w:r>
    </w:p>
    <w:p w:rsidR="00DC3D7E" w:rsidRPr="003E6666" w:rsidRDefault="00BB6862" w:rsidP="00BE4DD7">
      <w:pPr>
        <w:rPr>
          <w:sz w:val="22"/>
          <w:szCs w:val="22"/>
        </w:rPr>
      </w:pPr>
      <w:r w:rsidRPr="003E6666">
        <w:rPr>
          <w:rFonts w:hint="eastAsia"/>
          <w:sz w:val="22"/>
          <w:szCs w:val="22"/>
        </w:rPr>
        <w:t xml:space="preserve">　</w:t>
      </w:r>
    </w:p>
    <w:p w:rsidR="00BE4DD7" w:rsidRPr="003E6666" w:rsidRDefault="00273A7D" w:rsidP="00BE4DD7">
      <w:pPr>
        <w:rPr>
          <w:b/>
          <w:sz w:val="22"/>
          <w:szCs w:val="22"/>
        </w:rPr>
      </w:pPr>
      <w:r w:rsidRPr="003E6666">
        <w:rPr>
          <w:rFonts w:hint="eastAsia"/>
          <w:b/>
          <w:sz w:val="22"/>
          <w:szCs w:val="22"/>
        </w:rPr>
        <w:t>３．方法</w:t>
      </w:r>
    </w:p>
    <w:p w:rsidR="009E5CCF" w:rsidRPr="003E6666" w:rsidRDefault="00670F0D" w:rsidP="009E5CCF">
      <w:pPr>
        <w:rPr>
          <w:sz w:val="22"/>
          <w:szCs w:val="22"/>
        </w:rPr>
      </w:pPr>
      <w:r w:rsidRPr="003E6666">
        <w:rPr>
          <w:rFonts w:hint="eastAsia"/>
          <w:sz w:val="22"/>
          <w:szCs w:val="22"/>
        </w:rPr>
        <w:t xml:space="preserve">　１）</w:t>
      </w:r>
      <w:r w:rsidR="00DF5A55" w:rsidRPr="003E6666">
        <w:rPr>
          <w:rFonts w:hint="eastAsia"/>
          <w:sz w:val="22"/>
          <w:szCs w:val="22"/>
        </w:rPr>
        <w:t>キャリア開発ラダー</w:t>
      </w:r>
      <w:r w:rsidR="00713909" w:rsidRPr="003E6666">
        <w:rPr>
          <w:rFonts w:hint="eastAsia"/>
          <w:sz w:val="22"/>
          <w:szCs w:val="22"/>
        </w:rPr>
        <w:t>レベル</w:t>
      </w:r>
      <w:r w:rsidR="00DF5A55" w:rsidRPr="003E6666">
        <w:rPr>
          <w:rFonts w:hint="eastAsia"/>
          <w:sz w:val="22"/>
          <w:szCs w:val="22"/>
        </w:rPr>
        <w:t>研修の企画・運営</w:t>
      </w:r>
      <w:r w:rsidR="00713909" w:rsidRPr="003E6666">
        <w:rPr>
          <w:rFonts w:hint="eastAsia"/>
          <w:sz w:val="22"/>
          <w:szCs w:val="22"/>
        </w:rPr>
        <w:t>・評価</w:t>
      </w:r>
    </w:p>
    <w:p w:rsidR="009E5CCF" w:rsidRPr="003E6666" w:rsidRDefault="009E5CCF" w:rsidP="009E5CCF">
      <w:pPr>
        <w:ind w:firstLineChars="200" w:firstLine="488"/>
        <w:rPr>
          <w:sz w:val="22"/>
          <w:szCs w:val="22"/>
        </w:rPr>
      </w:pPr>
      <w:r w:rsidRPr="003E6666">
        <w:rPr>
          <w:rFonts w:hint="eastAsia"/>
          <w:sz w:val="22"/>
          <w:szCs w:val="22"/>
        </w:rPr>
        <w:t>・キャリア開発ラダーレベルⅠ申請に関わる研修は時間内研修とする</w:t>
      </w:r>
    </w:p>
    <w:p w:rsidR="00BE4DD7" w:rsidRPr="003E6666" w:rsidRDefault="009E5CCF" w:rsidP="009E5CCF">
      <w:pPr>
        <w:rPr>
          <w:sz w:val="22"/>
          <w:szCs w:val="22"/>
        </w:rPr>
      </w:pPr>
      <w:r w:rsidRPr="003E6666">
        <w:rPr>
          <w:rFonts w:hint="eastAsia"/>
          <w:sz w:val="22"/>
          <w:szCs w:val="22"/>
        </w:rPr>
        <w:t xml:space="preserve">　　・他キャリア申請に関わる研修や自己研鑽のための研修は時間外研修とする</w:t>
      </w:r>
    </w:p>
    <w:p w:rsidR="00D15525" w:rsidRPr="003E6666" w:rsidRDefault="009076EB" w:rsidP="00BE4DD7">
      <w:pPr>
        <w:rPr>
          <w:sz w:val="22"/>
          <w:szCs w:val="22"/>
        </w:rPr>
      </w:pPr>
      <w:r w:rsidRPr="003E6666">
        <w:rPr>
          <w:rFonts w:hint="eastAsia"/>
          <w:sz w:val="22"/>
          <w:szCs w:val="22"/>
        </w:rPr>
        <w:t xml:space="preserve">　２</w:t>
      </w:r>
      <w:r w:rsidR="00F141C6" w:rsidRPr="003E6666">
        <w:rPr>
          <w:rFonts w:hint="eastAsia"/>
          <w:sz w:val="22"/>
          <w:szCs w:val="22"/>
        </w:rPr>
        <w:t>）指導者（実地指導者、臨床実習調整者）</w:t>
      </w:r>
      <w:r w:rsidR="00F04CC9" w:rsidRPr="003E6666">
        <w:rPr>
          <w:rFonts w:hint="eastAsia"/>
          <w:sz w:val="22"/>
          <w:szCs w:val="22"/>
        </w:rPr>
        <w:t>研修の実施</w:t>
      </w:r>
    </w:p>
    <w:p w:rsidR="009E5CCF" w:rsidRPr="003E6666" w:rsidRDefault="009E5CCF" w:rsidP="00BE4DD7">
      <w:pPr>
        <w:rPr>
          <w:sz w:val="22"/>
          <w:szCs w:val="22"/>
        </w:rPr>
      </w:pPr>
      <w:r w:rsidRPr="003E6666">
        <w:rPr>
          <w:rFonts w:hint="eastAsia"/>
          <w:sz w:val="22"/>
          <w:szCs w:val="22"/>
        </w:rPr>
        <w:t xml:space="preserve">　　・指導者研修は時間内研修とする</w:t>
      </w:r>
    </w:p>
    <w:p w:rsidR="00DC3D7E" w:rsidRPr="003E6666" w:rsidRDefault="009904FD" w:rsidP="00BE4DD7">
      <w:pPr>
        <w:rPr>
          <w:sz w:val="22"/>
          <w:szCs w:val="22"/>
        </w:rPr>
      </w:pPr>
      <w:r w:rsidRPr="003E6666">
        <w:rPr>
          <w:rFonts w:hint="eastAsia"/>
          <w:sz w:val="22"/>
          <w:szCs w:val="22"/>
        </w:rPr>
        <w:t xml:space="preserve">　</w:t>
      </w:r>
      <w:r w:rsidR="005E7A80" w:rsidRPr="003E6666">
        <w:rPr>
          <w:rFonts w:hint="eastAsia"/>
          <w:sz w:val="22"/>
          <w:szCs w:val="22"/>
        </w:rPr>
        <w:t>３）看護研究の支援</w:t>
      </w:r>
    </w:p>
    <w:p w:rsidR="009E5CCF" w:rsidRPr="003E6666" w:rsidRDefault="009E5CCF" w:rsidP="00787D57">
      <w:pPr>
        <w:ind w:left="732" w:hangingChars="300" w:hanging="732"/>
        <w:rPr>
          <w:sz w:val="22"/>
          <w:szCs w:val="22"/>
        </w:rPr>
      </w:pPr>
      <w:r w:rsidRPr="003E6666">
        <w:rPr>
          <w:rFonts w:hint="eastAsia"/>
          <w:sz w:val="22"/>
          <w:szCs w:val="22"/>
        </w:rPr>
        <w:t xml:space="preserve">　　・看護研究</w:t>
      </w:r>
      <w:r w:rsidR="00787D57">
        <w:rPr>
          <w:rFonts w:hint="eastAsia"/>
          <w:sz w:val="22"/>
          <w:szCs w:val="22"/>
        </w:rPr>
        <w:t>発表に向けた支援</w:t>
      </w:r>
    </w:p>
    <w:p w:rsidR="005E7A80" w:rsidRPr="003E6666" w:rsidRDefault="005E7A80" w:rsidP="009E5CCF">
      <w:pPr>
        <w:ind w:firstLineChars="100" w:firstLine="244"/>
        <w:rPr>
          <w:sz w:val="22"/>
          <w:szCs w:val="22"/>
        </w:rPr>
      </w:pPr>
      <w:r w:rsidRPr="003E6666">
        <w:rPr>
          <w:rFonts w:hint="eastAsia"/>
          <w:sz w:val="22"/>
          <w:szCs w:val="22"/>
        </w:rPr>
        <w:t>４）看護実践能力向上を目的した研修参加の推奨、助成</w:t>
      </w:r>
    </w:p>
    <w:p w:rsidR="009E5CCF" w:rsidRPr="003E6666" w:rsidRDefault="009E5CCF" w:rsidP="009E5CCF">
      <w:pPr>
        <w:ind w:leftChars="100" w:left="722" w:hangingChars="200" w:hanging="488"/>
        <w:rPr>
          <w:sz w:val="22"/>
          <w:szCs w:val="22"/>
        </w:rPr>
      </w:pPr>
      <w:r w:rsidRPr="003E6666">
        <w:rPr>
          <w:rFonts w:hint="eastAsia"/>
          <w:sz w:val="22"/>
          <w:szCs w:val="22"/>
        </w:rPr>
        <w:t xml:space="preserve">　・他者の優れた看護実践から学びを得る、ナレッジマネジメント、リフレクションの機会を提供する</w:t>
      </w:r>
    </w:p>
    <w:p w:rsidR="009E5CCF" w:rsidRPr="003E6666" w:rsidRDefault="009E5CCF" w:rsidP="009E5CCF">
      <w:pPr>
        <w:ind w:left="732" w:hangingChars="300" w:hanging="732"/>
        <w:rPr>
          <w:sz w:val="22"/>
          <w:szCs w:val="22"/>
        </w:rPr>
      </w:pPr>
      <w:r w:rsidRPr="003E6666">
        <w:rPr>
          <w:rFonts w:hint="eastAsia"/>
          <w:sz w:val="22"/>
          <w:szCs w:val="22"/>
        </w:rPr>
        <w:t xml:space="preserve">　　・学会、研修参加後に看護実践能力向上を目的とした報告会を実施する</w:t>
      </w:r>
    </w:p>
    <w:p w:rsidR="005E7A80" w:rsidRPr="003E6666" w:rsidRDefault="00F02A1D" w:rsidP="009E5CCF">
      <w:pPr>
        <w:ind w:firstLineChars="100" w:firstLine="244"/>
        <w:rPr>
          <w:sz w:val="22"/>
          <w:szCs w:val="22"/>
        </w:rPr>
      </w:pPr>
      <w:r w:rsidRPr="003E6666">
        <w:rPr>
          <w:rFonts w:hint="eastAsia"/>
          <w:sz w:val="22"/>
          <w:szCs w:val="22"/>
        </w:rPr>
        <w:t>５）看護管理実践能力向上を目的とした研修参加の推奨、助成</w:t>
      </w:r>
    </w:p>
    <w:p w:rsidR="009E5CCF" w:rsidRDefault="009904FD" w:rsidP="009E5CCF">
      <w:pPr>
        <w:ind w:leftChars="100" w:left="722" w:hangingChars="200" w:hanging="488"/>
        <w:rPr>
          <w:rFonts w:hint="eastAsia"/>
          <w:sz w:val="22"/>
          <w:szCs w:val="22"/>
        </w:rPr>
      </w:pPr>
      <w:r w:rsidRPr="003E6666">
        <w:rPr>
          <w:rFonts w:hint="eastAsia"/>
          <w:sz w:val="22"/>
          <w:szCs w:val="22"/>
        </w:rPr>
        <w:t xml:space="preserve">　</w:t>
      </w:r>
      <w:r w:rsidR="009E5CCF" w:rsidRPr="003E6666">
        <w:rPr>
          <w:rFonts w:hint="eastAsia"/>
          <w:sz w:val="22"/>
          <w:szCs w:val="22"/>
        </w:rPr>
        <w:t>・他者の優れた看護管理実践から学びを得る、ナレッジマネジメント、リフレクションの機会を提供する</w:t>
      </w:r>
    </w:p>
    <w:p w:rsidR="008736BF" w:rsidRDefault="008736BF" w:rsidP="009E5CCF">
      <w:pPr>
        <w:ind w:leftChars="100" w:left="722" w:hangingChars="200" w:hanging="488"/>
        <w:rPr>
          <w:sz w:val="22"/>
          <w:szCs w:val="22"/>
        </w:rPr>
      </w:pPr>
      <w:r>
        <w:rPr>
          <w:rFonts w:hint="eastAsia"/>
          <w:sz w:val="22"/>
          <w:szCs w:val="22"/>
        </w:rPr>
        <w:t xml:space="preserve">　・人事交流研修の活用</w:t>
      </w:r>
      <w:bookmarkStart w:id="0" w:name="_GoBack"/>
      <w:bookmarkEnd w:id="0"/>
    </w:p>
    <w:p w:rsidR="00787D57" w:rsidRPr="003E6666" w:rsidRDefault="00787D57" w:rsidP="009E5CCF">
      <w:pPr>
        <w:ind w:leftChars="100" w:left="722" w:hangingChars="200" w:hanging="488"/>
        <w:rPr>
          <w:sz w:val="22"/>
          <w:szCs w:val="22"/>
        </w:rPr>
      </w:pPr>
      <w:r>
        <w:rPr>
          <w:rFonts w:hint="eastAsia"/>
          <w:sz w:val="22"/>
          <w:szCs w:val="22"/>
        </w:rPr>
        <w:t xml:space="preserve">　・認知症対応能力向上を目的とした院外研修参加の推奨、助成</w:t>
      </w:r>
    </w:p>
    <w:p w:rsidR="00F02A1D" w:rsidRPr="003E6666" w:rsidRDefault="0091177F" w:rsidP="005760FF">
      <w:pPr>
        <w:ind w:left="732" w:hangingChars="300" w:hanging="732"/>
        <w:rPr>
          <w:sz w:val="22"/>
          <w:szCs w:val="22"/>
        </w:rPr>
      </w:pPr>
      <w:r w:rsidRPr="003E6666">
        <w:rPr>
          <w:rFonts w:hint="eastAsia"/>
          <w:sz w:val="22"/>
          <w:szCs w:val="22"/>
        </w:rPr>
        <w:t xml:space="preserve">　６）災害対応能力向上</w:t>
      </w:r>
      <w:r w:rsidR="00103BE5" w:rsidRPr="003E6666">
        <w:rPr>
          <w:rFonts w:hint="eastAsia"/>
          <w:sz w:val="22"/>
          <w:szCs w:val="22"/>
        </w:rPr>
        <w:t>を目的とした研修への参画</w:t>
      </w:r>
    </w:p>
    <w:p w:rsidR="00103BE5" w:rsidRPr="003E6666" w:rsidRDefault="00103BE5" w:rsidP="005760FF">
      <w:pPr>
        <w:ind w:left="732" w:hangingChars="300" w:hanging="732"/>
        <w:rPr>
          <w:sz w:val="22"/>
          <w:szCs w:val="22"/>
        </w:rPr>
      </w:pPr>
      <w:r w:rsidRPr="003E6666">
        <w:rPr>
          <w:rFonts w:hint="eastAsia"/>
          <w:sz w:val="22"/>
          <w:szCs w:val="22"/>
        </w:rPr>
        <w:t xml:space="preserve">　　・大規模</w:t>
      </w:r>
      <w:r w:rsidR="0064108D" w:rsidRPr="003E6666">
        <w:rPr>
          <w:rFonts w:hint="eastAsia"/>
          <w:sz w:val="22"/>
          <w:szCs w:val="22"/>
        </w:rPr>
        <w:t>災害</w:t>
      </w:r>
      <w:r w:rsidRPr="003E6666">
        <w:rPr>
          <w:rFonts w:hint="eastAsia"/>
          <w:sz w:val="22"/>
          <w:szCs w:val="22"/>
        </w:rPr>
        <w:t>訓練、机上訓練、救護訓練、フォローアップ研修</w:t>
      </w:r>
      <w:r w:rsidR="0064108D" w:rsidRPr="003E6666">
        <w:rPr>
          <w:rFonts w:hint="eastAsia"/>
          <w:sz w:val="22"/>
          <w:szCs w:val="22"/>
        </w:rPr>
        <w:t>、部署災害訓練など積極的参画への推奨</w:t>
      </w:r>
    </w:p>
    <w:sectPr w:rsidR="00103BE5" w:rsidRPr="003E6666" w:rsidSect="00E22D2C">
      <w:type w:val="continuous"/>
      <w:pgSz w:w="11906" w:h="16838" w:code="9"/>
      <w:pgMar w:top="1134" w:right="1134" w:bottom="1134" w:left="1418" w:header="851" w:footer="992" w:gutter="0"/>
      <w:cols w:space="425"/>
      <w:docGrid w:type="linesAndChars" w:linePitch="41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E5" w:rsidRDefault="00103BE5" w:rsidP="00AF70B4">
      <w:r>
        <w:separator/>
      </w:r>
    </w:p>
  </w:endnote>
  <w:endnote w:type="continuationSeparator" w:id="0">
    <w:p w:rsidR="00103BE5" w:rsidRDefault="00103BE5" w:rsidP="00A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E5" w:rsidRDefault="00103BE5" w:rsidP="00AF70B4">
      <w:r>
        <w:separator/>
      </w:r>
    </w:p>
  </w:footnote>
  <w:footnote w:type="continuationSeparator" w:id="0">
    <w:p w:rsidR="00103BE5" w:rsidRDefault="00103BE5" w:rsidP="00AF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53"/>
    <w:multiLevelType w:val="hybridMultilevel"/>
    <w:tmpl w:val="A66E69E4"/>
    <w:lvl w:ilvl="0" w:tplc="9C2CAD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0E212D"/>
    <w:multiLevelType w:val="hybridMultilevel"/>
    <w:tmpl w:val="96445C46"/>
    <w:lvl w:ilvl="0" w:tplc="16761E3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25962D2E"/>
    <w:multiLevelType w:val="hybridMultilevel"/>
    <w:tmpl w:val="35D8FE94"/>
    <w:lvl w:ilvl="0" w:tplc="0838CE14">
      <w:start w:val="1"/>
      <w:numFmt w:val="decimal"/>
      <w:lvlText w:val="%1．"/>
      <w:lvlJc w:val="left"/>
      <w:pPr>
        <w:tabs>
          <w:tab w:val="num" w:pos="360"/>
        </w:tabs>
        <w:ind w:left="360" w:hanging="360"/>
      </w:pPr>
      <w:rPr>
        <w:rFonts w:hint="eastAsia"/>
      </w:rPr>
    </w:lvl>
    <w:lvl w:ilvl="1" w:tplc="FB4C2170">
      <w:start w:val="1"/>
      <w:numFmt w:val="decimalFullWidth"/>
      <w:lvlText w:val="%2）"/>
      <w:lvlJc w:val="left"/>
      <w:pPr>
        <w:tabs>
          <w:tab w:val="num" w:pos="840"/>
        </w:tabs>
        <w:ind w:left="840" w:hanging="42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417726"/>
    <w:multiLevelType w:val="hybridMultilevel"/>
    <w:tmpl w:val="F6A2290C"/>
    <w:lvl w:ilvl="0" w:tplc="AAA637E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8D2057D"/>
    <w:multiLevelType w:val="hybridMultilevel"/>
    <w:tmpl w:val="E3A82C72"/>
    <w:lvl w:ilvl="0" w:tplc="F58825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5D5DE6"/>
    <w:multiLevelType w:val="hybridMultilevel"/>
    <w:tmpl w:val="CBC26274"/>
    <w:lvl w:ilvl="0" w:tplc="7B1EB33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DA81C55"/>
    <w:multiLevelType w:val="hybridMultilevel"/>
    <w:tmpl w:val="8F4E059E"/>
    <w:lvl w:ilvl="0" w:tplc="6FA207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364AA6"/>
    <w:multiLevelType w:val="hybridMultilevel"/>
    <w:tmpl w:val="EF8A26E0"/>
    <w:lvl w:ilvl="0" w:tplc="54165BE6">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5BE5CCC"/>
    <w:multiLevelType w:val="hybridMultilevel"/>
    <w:tmpl w:val="5696474A"/>
    <w:lvl w:ilvl="0" w:tplc="F77CE276">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560127B9"/>
    <w:multiLevelType w:val="hybridMultilevel"/>
    <w:tmpl w:val="707492E2"/>
    <w:lvl w:ilvl="0" w:tplc="135AE55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6A267453"/>
    <w:multiLevelType w:val="hybridMultilevel"/>
    <w:tmpl w:val="F38C04E6"/>
    <w:lvl w:ilvl="0" w:tplc="BD7CCCF8">
      <w:start w:val="4"/>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6D28722C"/>
    <w:multiLevelType w:val="hybridMultilevel"/>
    <w:tmpl w:val="B7DA9DD2"/>
    <w:lvl w:ilvl="0" w:tplc="DCC063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4F657B7"/>
    <w:multiLevelType w:val="hybridMultilevel"/>
    <w:tmpl w:val="B680B94A"/>
    <w:lvl w:ilvl="0" w:tplc="F056CEDE">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7DE04C78"/>
    <w:multiLevelType w:val="hybridMultilevel"/>
    <w:tmpl w:val="AF827988"/>
    <w:lvl w:ilvl="0" w:tplc="C302B878">
      <w:start w:val="1"/>
      <w:numFmt w:val="bullet"/>
      <w:lvlText w:val=""/>
      <w:lvlJc w:val="left"/>
      <w:pPr>
        <w:tabs>
          <w:tab w:val="num" w:pos="720"/>
        </w:tabs>
        <w:ind w:left="720" w:hanging="360"/>
      </w:pPr>
      <w:rPr>
        <w:rFonts w:ascii="Wingdings" w:hAnsi="Wingdings" w:hint="default"/>
      </w:rPr>
    </w:lvl>
    <w:lvl w:ilvl="1" w:tplc="51D84730" w:tentative="1">
      <w:start w:val="1"/>
      <w:numFmt w:val="bullet"/>
      <w:lvlText w:val=""/>
      <w:lvlJc w:val="left"/>
      <w:pPr>
        <w:tabs>
          <w:tab w:val="num" w:pos="1440"/>
        </w:tabs>
        <w:ind w:left="1440" w:hanging="360"/>
      </w:pPr>
      <w:rPr>
        <w:rFonts w:ascii="Wingdings" w:hAnsi="Wingdings" w:hint="default"/>
      </w:rPr>
    </w:lvl>
    <w:lvl w:ilvl="2" w:tplc="90E4259E" w:tentative="1">
      <w:start w:val="1"/>
      <w:numFmt w:val="bullet"/>
      <w:lvlText w:val=""/>
      <w:lvlJc w:val="left"/>
      <w:pPr>
        <w:tabs>
          <w:tab w:val="num" w:pos="2160"/>
        </w:tabs>
        <w:ind w:left="2160" w:hanging="360"/>
      </w:pPr>
      <w:rPr>
        <w:rFonts w:ascii="Wingdings" w:hAnsi="Wingdings" w:hint="default"/>
      </w:rPr>
    </w:lvl>
    <w:lvl w:ilvl="3" w:tplc="85C8D8FC" w:tentative="1">
      <w:start w:val="1"/>
      <w:numFmt w:val="bullet"/>
      <w:lvlText w:val=""/>
      <w:lvlJc w:val="left"/>
      <w:pPr>
        <w:tabs>
          <w:tab w:val="num" w:pos="2880"/>
        </w:tabs>
        <w:ind w:left="2880" w:hanging="360"/>
      </w:pPr>
      <w:rPr>
        <w:rFonts w:ascii="Wingdings" w:hAnsi="Wingdings" w:hint="default"/>
      </w:rPr>
    </w:lvl>
    <w:lvl w:ilvl="4" w:tplc="D39E0C42" w:tentative="1">
      <w:start w:val="1"/>
      <w:numFmt w:val="bullet"/>
      <w:lvlText w:val=""/>
      <w:lvlJc w:val="left"/>
      <w:pPr>
        <w:tabs>
          <w:tab w:val="num" w:pos="3600"/>
        </w:tabs>
        <w:ind w:left="3600" w:hanging="360"/>
      </w:pPr>
      <w:rPr>
        <w:rFonts w:ascii="Wingdings" w:hAnsi="Wingdings" w:hint="default"/>
      </w:rPr>
    </w:lvl>
    <w:lvl w:ilvl="5" w:tplc="ACC450B4" w:tentative="1">
      <w:start w:val="1"/>
      <w:numFmt w:val="bullet"/>
      <w:lvlText w:val=""/>
      <w:lvlJc w:val="left"/>
      <w:pPr>
        <w:tabs>
          <w:tab w:val="num" w:pos="4320"/>
        </w:tabs>
        <w:ind w:left="4320" w:hanging="360"/>
      </w:pPr>
      <w:rPr>
        <w:rFonts w:ascii="Wingdings" w:hAnsi="Wingdings" w:hint="default"/>
      </w:rPr>
    </w:lvl>
    <w:lvl w:ilvl="6" w:tplc="59EADABC" w:tentative="1">
      <w:start w:val="1"/>
      <w:numFmt w:val="bullet"/>
      <w:lvlText w:val=""/>
      <w:lvlJc w:val="left"/>
      <w:pPr>
        <w:tabs>
          <w:tab w:val="num" w:pos="5040"/>
        </w:tabs>
        <w:ind w:left="5040" w:hanging="360"/>
      </w:pPr>
      <w:rPr>
        <w:rFonts w:ascii="Wingdings" w:hAnsi="Wingdings" w:hint="default"/>
      </w:rPr>
    </w:lvl>
    <w:lvl w:ilvl="7" w:tplc="1BA29810" w:tentative="1">
      <w:start w:val="1"/>
      <w:numFmt w:val="bullet"/>
      <w:lvlText w:val=""/>
      <w:lvlJc w:val="left"/>
      <w:pPr>
        <w:tabs>
          <w:tab w:val="num" w:pos="5760"/>
        </w:tabs>
        <w:ind w:left="5760" w:hanging="360"/>
      </w:pPr>
      <w:rPr>
        <w:rFonts w:ascii="Wingdings" w:hAnsi="Wingdings" w:hint="default"/>
      </w:rPr>
    </w:lvl>
    <w:lvl w:ilvl="8" w:tplc="4A9E02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13"/>
  </w:num>
  <w:num w:numId="5">
    <w:abstractNumId w:val="0"/>
  </w:num>
  <w:num w:numId="6">
    <w:abstractNumId w:val="12"/>
  </w:num>
  <w:num w:numId="7">
    <w:abstractNumId w:val="4"/>
  </w:num>
  <w:num w:numId="8">
    <w:abstractNumId w:val="7"/>
  </w:num>
  <w:num w:numId="9">
    <w:abstractNumId w:val="10"/>
  </w:num>
  <w:num w:numId="10">
    <w:abstractNumId w:val="6"/>
  </w:num>
  <w:num w:numId="11">
    <w:abstractNumId w:val="5"/>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0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1B"/>
    <w:rsid w:val="00027C6C"/>
    <w:rsid w:val="000501E0"/>
    <w:rsid w:val="00067081"/>
    <w:rsid w:val="00081803"/>
    <w:rsid w:val="0008567D"/>
    <w:rsid w:val="000976DD"/>
    <w:rsid w:val="000B7D12"/>
    <w:rsid w:val="000C38AA"/>
    <w:rsid w:val="000C4CB6"/>
    <w:rsid w:val="000D0BF5"/>
    <w:rsid w:val="000D2C41"/>
    <w:rsid w:val="000D4245"/>
    <w:rsid w:val="000E144E"/>
    <w:rsid w:val="0010171F"/>
    <w:rsid w:val="00103355"/>
    <w:rsid w:val="00103BE5"/>
    <w:rsid w:val="00104A6E"/>
    <w:rsid w:val="00110FE3"/>
    <w:rsid w:val="00116C9B"/>
    <w:rsid w:val="00116F4F"/>
    <w:rsid w:val="00120701"/>
    <w:rsid w:val="001240D4"/>
    <w:rsid w:val="00124DC7"/>
    <w:rsid w:val="001354F6"/>
    <w:rsid w:val="00156F81"/>
    <w:rsid w:val="001727E7"/>
    <w:rsid w:val="00177C38"/>
    <w:rsid w:val="00195933"/>
    <w:rsid w:val="001A0FCF"/>
    <w:rsid w:val="001A6C12"/>
    <w:rsid w:val="001B310E"/>
    <w:rsid w:val="001D120C"/>
    <w:rsid w:val="001F364C"/>
    <w:rsid w:val="001F4C16"/>
    <w:rsid w:val="002247EE"/>
    <w:rsid w:val="00237789"/>
    <w:rsid w:val="00253B7E"/>
    <w:rsid w:val="00255146"/>
    <w:rsid w:val="0026170B"/>
    <w:rsid w:val="00262967"/>
    <w:rsid w:val="00264621"/>
    <w:rsid w:val="0026530D"/>
    <w:rsid w:val="00267106"/>
    <w:rsid w:val="00271770"/>
    <w:rsid w:val="00273A7D"/>
    <w:rsid w:val="00277CA5"/>
    <w:rsid w:val="00281780"/>
    <w:rsid w:val="00283F95"/>
    <w:rsid w:val="002937D0"/>
    <w:rsid w:val="00295914"/>
    <w:rsid w:val="002B4C14"/>
    <w:rsid w:val="002B5A95"/>
    <w:rsid w:val="002D169B"/>
    <w:rsid w:val="002D74AC"/>
    <w:rsid w:val="002E2427"/>
    <w:rsid w:val="002E2D66"/>
    <w:rsid w:val="002E41CA"/>
    <w:rsid w:val="002E59D3"/>
    <w:rsid w:val="00310702"/>
    <w:rsid w:val="00316E0F"/>
    <w:rsid w:val="003212BC"/>
    <w:rsid w:val="0032431F"/>
    <w:rsid w:val="00324D42"/>
    <w:rsid w:val="00330DA5"/>
    <w:rsid w:val="00337178"/>
    <w:rsid w:val="00351284"/>
    <w:rsid w:val="003604E8"/>
    <w:rsid w:val="00366EF3"/>
    <w:rsid w:val="00366F20"/>
    <w:rsid w:val="00371A20"/>
    <w:rsid w:val="0039071E"/>
    <w:rsid w:val="003D522E"/>
    <w:rsid w:val="003E36F0"/>
    <w:rsid w:val="003E60B1"/>
    <w:rsid w:val="003E6666"/>
    <w:rsid w:val="00400C27"/>
    <w:rsid w:val="00403410"/>
    <w:rsid w:val="00410447"/>
    <w:rsid w:val="00423B04"/>
    <w:rsid w:val="00434E7F"/>
    <w:rsid w:val="00440F2E"/>
    <w:rsid w:val="0044385A"/>
    <w:rsid w:val="00451AAD"/>
    <w:rsid w:val="00464135"/>
    <w:rsid w:val="0046739D"/>
    <w:rsid w:val="00467C99"/>
    <w:rsid w:val="004704B4"/>
    <w:rsid w:val="004825AA"/>
    <w:rsid w:val="004908A8"/>
    <w:rsid w:val="004A274C"/>
    <w:rsid w:val="004B5104"/>
    <w:rsid w:val="004E7075"/>
    <w:rsid w:val="00500B0E"/>
    <w:rsid w:val="00510D61"/>
    <w:rsid w:val="0052524E"/>
    <w:rsid w:val="00530A54"/>
    <w:rsid w:val="00536B54"/>
    <w:rsid w:val="00537C03"/>
    <w:rsid w:val="005609C6"/>
    <w:rsid w:val="005629ED"/>
    <w:rsid w:val="00566D29"/>
    <w:rsid w:val="0056771D"/>
    <w:rsid w:val="005760FF"/>
    <w:rsid w:val="0058095B"/>
    <w:rsid w:val="00586EF3"/>
    <w:rsid w:val="00593B57"/>
    <w:rsid w:val="0059418C"/>
    <w:rsid w:val="005A41DD"/>
    <w:rsid w:val="005B0DF1"/>
    <w:rsid w:val="005B7EE2"/>
    <w:rsid w:val="005D7B9F"/>
    <w:rsid w:val="005E5D14"/>
    <w:rsid w:val="005E7A80"/>
    <w:rsid w:val="00601AB8"/>
    <w:rsid w:val="00616BBA"/>
    <w:rsid w:val="00622CEF"/>
    <w:rsid w:val="00625820"/>
    <w:rsid w:val="00630DFA"/>
    <w:rsid w:val="006317D2"/>
    <w:rsid w:val="006335FE"/>
    <w:rsid w:val="00636E22"/>
    <w:rsid w:val="00637891"/>
    <w:rsid w:val="0064108D"/>
    <w:rsid w:val="00645605"/>
    <w:rsid w:val="00665AC2"/>
    <w:rsid w:val="00670F0D"/>
    <w:rsid w:val="006738B6"/>
    <w:rsid w:val="006A71FE"/>
    <w:rsid w:val="006B3A8D"/>
    <w:rsid w:val="006C0244"/>
    <w:rsid w:val="006E1D1E"/>
    <w:rsid w:val="006F3C39"/>
    <w:rsid w:val="006F70DC"/>
    <w:rsid w:val="00705671"/>
    <w:rsid w:val="00705D70"/>
    <w:rsid w:val="00713909"/>
    <w:rsid w:val="007168EE"/>
    <w:rsid w:val="00716FE8"/>
    <w:rsid w:val="00730E65"/>
    <w:rsid w:val="00750597"/>
    <w:rsid w:val="0075611B"/>
    <w:rsid w:val="00774B47"/>
    <w:rsid w:val="00777C8E"/>
    <w:rsid w:val="00777CF6"/>
    <w:rsid w:val="00782C51"/>
    <w:rsid w:val="00787D57"/>
    <w:rsid w:val="00793984"/>
    <w:rsid w:val="00795297"/>
    <w:rsid w:val="007C16B2"/>
    <w:rsid w:val="007D7B72"/>
    <w:rsid w:val="008024DF"/>
    <w:rsid w:val="00825A16"/>
    <w:rsid w:val="008314D9"/>
    <w:rsid w:val="00834D14"/>
    <w:rsid w:val="00842AF1"/>
    <w:rsid w:val="00845CFF"/>
    <w:rsid w:val="00845DBB"/>
    <w:rsid w:val="00850120"/>
    <w:rsid w:val="00863228"/>
    <w:rsid w:val="008645BE"/>
    <w:rsid w:val="0087095E"/>
    <w:rsid w:val="008736BF"/>
    <w:rsid w:val="00876BB2"/>
    <w:rsid w:val="00886BBE"/>
    <w:rsid w:val="0089415C"/>
    <w:rsid w:val="008A22F5"/>
    <w:rsid w:val="008A6FE6"/>
    <w:rsid w:val="008D1687"/>
    <w:rsid w:val="008F7B87"/>
    <w:rsid w:val="0090424D"/>
    <w:rsid w:val="009076EB"/>
    <w:rsid w:val="009110FD"/>
    <w:rsid w:val="0091177F"/>
    <w:rsid w:val="00913F3D"/>
    <w:rsid w:val="00924D4B"/>
    <w:rsid w:val="009329B1"/>
    <w:rsid w:val="00967661"/>
    <w:rsid w:val="009707EA"/>
    <w:rsid w:val="009715BC"/>
    <w:rsid w:val="0097316F"/>
    <w:rsid w:val="00983A9B"/>
    <w:rsid w:val="00986157"/>
    <w:rsid w:val="009904FD"/>
    <w:rsid w:val="0099447B"/>
    <w:rsid w:val="009A4148"/>
    <w:rsid w:val="009B76FE"/>
    <w:rsid w:val="009C1D19"/>
    <w:rsid w:val="009C568F"/>
    <w:rsid w:val="009D7B9D"/>
    <w:rsid w:val="009E0DA6"/>
    <w:rsid w:val="009E2506"/>
    <w:rsid w:val="009E3556"/>
    <w:rsid w:val="009E4696"/>
    <w:rsid w:val="009E5CCF"/>
    <w:rsid w:val="00A1453A"/>
    <w:rsid w:val="00A20001"/>
    <w:rsid w:val="00A20A20"/>
    <w:rsid w:val="00A23EBA"/>
    <w:rsid w:val="00A24DAA"/>
    <w:rsid w:val="00A34870"/>
    <w:rsid w:val="00A400BB"/>
    <w:rsid w:val="00A42FD0"/>
    <w:rsid w:val="00A45D11"/>
    <w:rsid w:val="00A5096A"/>
    <w:rsid w:val="00A531D0"/>
    <w:rsid w:val="00A5622A"/>
    <w:rsid w:val="00A604B5"/>
    <w:rsid w:val="00A61235"/>
    <w:rsid w:val="00A61E5A"/>
    <w:rsid w:val="00A70C9A"/>
    <w:rsid w:val="00A712A5"/>
    <w:rsid w:val="00A94ACE"/>
    <w:rsid w:val="00AB1329"/>
    <w:rsid w:val="00AB1CAC"/>
    <w:rsid w:val="00AD2C38"/>
    <w:rsid w:val="00AD2D12"/>
    <w:rsid w:val="00AE2797"/>
    <w:rsid w:val="00AF70B4"/>
    <w:rsid w:val="00B0176D"/>
    <w:rsid w:val="00B02E37"/>
    <w:rsid w:val="00B038A6"/>
    <w:rsid w:val="00B11131"/>
    <w:rsid w:val="00B34697"/>
    <w:rsid w:val="00B53257"/>
    <w:rsid w:val="00B54C7B"/>
    <w:rsid w:val="00B5507C"/>
    <w:rsid w:val="00B81228"/>
    <w:rsid w:val="00B827EF"/>
    <w:rsid w:val="00B90D96"/>
    <w:rsid w:val="00B93893"/>
    <w:rsid w:val="00BA2AB1"/>
    <w:rsid w:val="00BA4B4A"/>
    <w:rsid w:val="00BA50A1"/>
    <w:rsid w:val="00BB6862"/>
    <w:rsid w:val="00BC77F1"/>
    <w:rsid w:val="00BE429C"/>
    <w:rsid w:val="00BE4DD7"/>
    <w:rsid w:val="00BF2A20"/>
    <w:rsid w:val="00BF656B"/>
    <w:rsid w:val="00C006A7"/>
    <w:rsid w:val="00C11D83"/>
    <w:rsid w:val="00C24012"/>
    <w:rsid w:val="00C34498"/>
    <w:rsid w:val="00C47A4F"/>
    <w:rsid w:val="00C54F3C"/>
    <w:rsid w:val="00C61984"/>
    <w:rsid w:val="00C623EA"/>
    <w:rsid w:val="00C6246D"/>
    <w:rsid w:val="00C634A5"/>
    <w:rsid w:val="00C67B1E"/>
    <w:rsid w:val="00C72ADA"/>
    <w:rsid w:val="00C73525"/>
    <w:rsid w:val="00C90424"/>
    <w:rsid w:val="00CA45D1"/>
    <w:rsid w:val="00CA6632"/>
    <w:rsid w:val="00CB43A3"/>
    <w:rsid w:val="00CC0EBB"/>
    <w:rsid w:val="00CC1DA7"/>
    <w:rsid w:val="00CE102D"/>
    <w:rsid w:val="00CE17CB"/>
    <w:rsid w:val="00D15525"/>
    <w:rsid w:val="00D167A6"/>
    <w:rsid w:val="00D240AF"/>
    <w:rsid w:val="00D26D37"/>
    <w:rsid w:val="00D446D2"/>
    <w:rsid w:val="00D71391"/>
    <w:rsid w:val="00D72612"/>
    <w:rsid w:val="00D7265D"/>
    <w:rsid w:val="00D74835"/>
    <w:rsid w:val="00D91579"/>
    <w:rsid w:val="00D94569"/>
    <w:rsid w:val="00DA11B2"/>
    <w:rsid w:val="00DA1856"/>
    <w:rsid w:val="00DA6ECA"/>
    <w:rsid w:val="00DB43B9"/>
    <w:rsid w:val="00DC3D7E"/>
    <w:rsid w:val="00DC497D"/>
    <w:rsid w:val="00DD1438"/>
    <w:rsid w:val="00DE3E1C"/>
    <w:rsid w:val="00DF218E"/>
    <w:rsid w:val="00DF5569"/>
    <w:rsid w:val="00DF5A55"/>
    <w:rsid w:val="00E22D2C"/>
    <w:rsid w:val="00E23140"/>
    <w:rsid w:val="00E335F5"/>
    <w:rsid w:val="00E35342"/>
    <w:rsid w:val="00E35965"/>
    <w:rsid w:val="00E40111"/>
    <w:rsid w:val="00E4748B"/>
    <w:rsid w:val="00E5034F"/>
    <w:rsid w:val="00E53355"/>
    <w:rsid w:val="00E673D9"/>
    <w:rsid w:val="00E709AD"/>
    <w:rsid w:val="00E82673"/>
    <w:rsid w:val="00E8391D"/>
    <w:rsid w:val="00E86F1E"/>
    <w:rsid w:val="00EA1F9E"/>
    <w:rsid w:val="00EB3515"/>
    <w:rsid w:val="00ED2036"/>
    <w:rsid w:val="00ED3426"/>
    <w:rsid w:val="00ED7E9D"/>
    <w:rsid w:val="00EE3D56"/>
    <w:rsid w:val="00EF7100"/>
    <w:rsid w:val="00F02A1D"/>
    <w:rsid w:val="00F04CC9"/>
    <w:rsid w:val="00F07AF8"/>
    <w:rsid w:val="00F141C6"/>
    <w:rsid w:val="00F171A9"/>
    <w:rsid w:val="00F21A86"/>
    <w:rsid w:val="00F25750"/>
    <w:rsid w:val="00F41025"/>
    <w:rsid w:val="00F41F48"/>
    <w:rsid w:val="00F5638F"/>
    <w:rsid w:val="00F61377"/>
    <w:rsid w:val="00F811CA"/>
    <w:rsid w:val="00F82038"/>
    <w:rsid w:val="00F83716"/>
    <w:rsid w:val="00F83C93"/>
    <w:rsid w:val="00F94547"/>
    <w:rsid w:val="00FC7787"/>
    <w:rsid w:val="00FD4343"/>
    <w:rsid w:val="00FE2604"/>
    <w:rsid w:val="00FF51B8"/>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820"/>
  </w:style>
  <w:style w:type="paragraph" w:styleId="a4">
    <w:name w:val="Body Text Indent"/>
    <w:basedOn w:val="a"/>
    <w:rsid w:val="00D7265D"/>
    <w:pPr>
      <w:ind w:firstLineChars="100" w:firstLine="220"/>
    </w:pPr>
    <w:rPr>
      <w:sz w:val="22"/>
    </w:rPr>
  </w:style>
  <w:style w:type="paragraph" w:styleId="a5">
    <w:name w:val="Balloon Text"/>
    <w:basedOn w:val="a"/>
    <w:semiHidden/>
    <w:rsid w:val="000501E0"/>
    <w:rPr>
      <w:rFonts w:ascii="Arial" w:eastAsia="ＭＳ ゴシック" w:hAnsi="Arial"/>
      <w:sz w:val="18"/>
      <w:szCs w:val="18"/>
    </w:rPr>
  </w:style>
  <w:style w:type="paragraph" w:styleId="a6">
    <w:name w:val="header"/>
    <w:basedOn w:val="a"/>
    <w:link w:val="a7"/>
    <w:rsid w:val="00AF70B4"/>
    <w:pPr>
      <w:tabs>
        <w:tab w:val="center" w:pos="4252"/>
        <w:tab w:val="right" w:pos="8504"/>
      </w:tabs>
      <w:snapToGrid w:val="0"/>
    </w:pPr>
  </w:style>
  <w:style w:type="character" w:customStyle="1" w:styleId="a7">
    <w:name w:val="ヘッダー (文字)"/>
    <w:basedOn w:val="a0"/>
    <w:link w:val="a6"/>
    <w:rsid w:val="00AF70B4"/>
    <w:rPr>
      <w:kern w:val="2"/>
      <w:sz w:val="21"/>
      <w:szCs w:val="24"/>
    </w:rPr>
  </w:style>
  <w:style w:type="paragraph" w:styleId="a8">
    <w:name w:val="footer"/>
    <w:basedOn w:val="a"/>
    <w:link w:val="a9"/>
    <w:rsid w:val="00AF70B4"/>
    <w:pPr>
      <w:tabs>
        <w:tab w:val="center" w:pos="4252"/>
        <w:tab w:val="right" w:pos="8504"/>
      </w:tabs>
      <w:snapToGrid w:val="0"/>
    </w:pPr>
  </w:style>
  <w:style w:type="character" w:customStyle="1" w:styleId="a9">
    <w:name w:val="フッター (文字)"/>
    <w:basedOn w:val="a0"/>
    <w:link w:val="a8"/>
    <w:rsid w:val="00AF70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820"/>
  </w:style>
  <w:style w:type="paragraph" w:styleId="a4">
    <w:name w:val="Body Text Indent"/>
    <w:basedOn w:val="a"/>
    <w:rsid w:val="00D7265D"/>
    <w:pPr>
      <w:ind w:firstLineChars="100" w:firstLine="220"/>
    </w:pPr>
    <w:rPr>
      <w:sz w:val="22"/>
    </w:rPr>
  </w:style>
  <w:style w:type="paragraph" w:styleId="a5">
    <w:name w:val="Balloon Text"/>
    <w:basedOn w:val="a"/>
    <w:semiHidden/>
    <w:rsid w:val="000501E0"/>
    <w:rPr>
      <w:rFonts w:ascii="Arial" w:eastAsia="ＭＳ ゴシック" w:hAnsi="Arial"/>
      <w:sz w:val="18"/>
      <w:szCs w:val="18"/>
    </w:rPr>
  </w:style>
  <w:style w:type="paragraph" w:styleId="a6">
    <w:name w:val="header"/>
    <w:basedOn w:val="a"/>
    <w:link w:val="a7"/>
    <w:rsid w:val="00AF70B4"/>
    <w:pPr>
      <w:tabs>
        <w:tab w:val="center" w:pos="4252"/>
        <w:tab w:val="right" w:pos="8504"/>
      </w:tabs>
      <w:snapToGrid w:val="0"/>
    </w:pPr>
  </w:style>
  <w:style w:type="character" w:customStyle="1" w:styleId="a7">
    <w:name w:val="ヘッダー (文字)"/>
    <w:basedOn w:val="a0"/>
    <w:link w:val="a6"/>
    <w:rsid w:val="00AF70B4"/>
    <w:rPr>
      <w:kern w:val="2"/>
      <w:sz w:val="21"/>
      <w:szCs w:val="24"/>
    </w:rPr>
  </w:style>
  <w:style w:type="paragraph" w:styleId="a8">
    <w:name w:val="footer"/>
    <w:basedOn w:val="a"/>
    <w:link w:val="a9"/>
    <w:rsid w:val="00AF70B4"/>
    <w:pPr>
      <w:tabs>
        <w:tab w:val="center" w:pos="4252"/>
        <w:tab w:val="right" w:pos="8504"/>
      </w:tabs>
      <w:snapToGrid w:val="0"/>
    </w:pPr>
  </w:style>
  <w:style w:type="character" w:customStyle="1" w:styleId="a9">
    <w:name w:val="フッター (文字)"/>
    <w:basedOn w:val="a0"/>
    <w:link w:val="a8"/>
    <w:rsid w:val="00AF70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9367">
      <w:bodyDiv w:val="1"/>
      <w:marLeft w:val="0"/>
      <w:marRight w:val="0"/>
      <w:marTop w:val="0"/>
      <w:marBottom w:val="0"/>
      <w:divBdr>
        <w:top w:val="none" w:sz="0" w:space="0" w:color="auto"/>
        <w:left w:val="none" w:sz="0" w:space="0" w:color="auto"/>
        <w:bottom w:val="none" w:sz="0" w:space="0" w:color="auto"/>
        <w:right w:val="none" w:sz="0" w:space="0" w:color="auto"/>
      </w:divBdr>
    </w:div>
    <w:div w:id="863979025">
      <w:bodyDiv w:val="1"/>
      <w:marLeft w:val="0"/>
      <w:marRight w:val="0"/>
      <w:marTop w:val="0"/>
      <w:marBottom w:val="0"/>
      <w:divBdr>
        <w:top w:val="none" w:sz="0" w:space="0" w:color="auto"/>
        <w:left w:val="none" w:sz="0" w:space="0" w:color="auto"/>
        <w:bottom w:val="none" w:sz="0" w:space="0" w:color="auto"/>
        <w:right w:val="none" w:sz="0" w:space="0" w:color="auto"/>
      </w:divBdr>
    </w:div>
    <w:div w:id="1864052776">
      <w:bodyDiv w:val="1"/>
      <w:marLeft w:val="0"/>
      <w:marRight w:val="0"/>
      <w:marTop w:val="0"/>
      <w:marBottom w:val="0"/>
      <w:divBdr>
        <w:top w:val="none" w:sz="0" w:space="0" w:color="auto"/>
        <w:left w:val="none" w:sz="0" w:space="0" w:color="auto"/>
        <w:bottom w:val="none" w:sz="0" w:space="0" w:color="auto"/>
        <w:right w:val="none" w:sz="0" w:space="0" w:color="auto"/>
      </w:divBdr>
      <w:divsChild>
        <w:div w:id="2072919434">
          <w:marLeft w:val="0"/>
          <w:marRight w:val="0"/>
          <w:marTop w:val="0"/>
          <w:marBottom w:val="0"/>
          <w:divBdr>
            <w:top w:val="none" w:sz="0" w:space="0" w:color="auto"/>
            <w:left w:val="none" w:sz="0" w:space="0" w:color="auto"/>
            <w:bottom w:val="none" w:sz="0" w:space="0" w:color="auto"/>
            <w:right w:val="none" w:sz="0" w:space="0" w:color="auto"/>
          </w:divBdr>
          <w:divsChild>
            <w:div w:id="630867661">
              <w:marLeft w:val="0"/>
              <w:marRight w:val="0"/>
              <w:marTop w:val="0"/>
              <w:marBottom w:val="0"/>
              <w:divBdr>
                <w:top w:val="none" w:sz="0" w:space="0" w:color="auto"/>
                <w:left w:val="none" w:sz="0" w:space="0" w:color="auto"/>
                <w:bottom w:val="none" w:sz="0" w:space="0" w:color="auto"/>
                <w:right w:val="none" w:sz="0" w:space="0" w:color="auto"/>
              </w:divBdr>
            </w:div>
            <w:div w:id="964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看護教育基準　教育委員会</vt:lpstr>
      <vt:lpstr>看護教育基準　教育委員会</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看護教育基準　教育委員会</dc:title>
  <dc:creator>看護部</dc:creator>
  <cp:lastModifiedBy>user</cp:lastModifiedBy>
  <cp:revision>3</cp:revision>
  <cp:lastPrinted>2018-04-16T08:57:00Z</cp:lastPrinted>
  <dcterms:created xsi:type="dcterms:W3CDTF">2019-03-20T09:06:00Z</dcterms:created>
  <dcterms:modified xsi:type="dcterms:W3CDTF">2019-03-25T23:30:00Z</dcterms:modified>
</cp:coreProperties>
</file>